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A4" w:rsidRDefault="005A4DA4" w:rsidP="005A4DA4">
      <w:pPr>
        <w:pStyle w:val="Default"/>
      </w:pPr>
    </w:p>
    <w:p w:rsidR="005A4DA4" w:rsidRDefault="005A4DA4" w:rsidP="005A4DA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ДЛЯ ПАЦИЕНТОВ</w:t>
      </w:r>
      <w:r w:rsidR="00E35FB1">
        <w:rPr>
          <w:b/>
          <w:bCs/>
          <w:sz w:val="28"/>
          <w:szCs w:val="28"/>
        </w:rPr>
        <w:t>.</w:t>
      </w:r>
    </w:p>
    <w:p w:rsidR="005A4DA4" w:rsidRDefault="005A4DA4" w:rsidP="005A4DA4">
      <w:pPr>
        <w:pStyle w:val="Default"/>
        <w:jc w:val="both"/>
        <w:rPr>
          <w:sz w:val="28"/>
          <w:szCs w:val="28"/>
        </w:rPr>
      </w:pPr>
    </w:p>
    <w:p w:rsidR="005A4DA4" w:rsidRDefault="005A4DA4" w:rsidP="005A4D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 сотрудники ООО «Стоматология» рады приветствовать Вас в нашей клинике. Настоящие Правила внутреннего распорядка для Пациентов (далее по тексту – Правила), это организационно-правовой документ, регламентирующий, в рамках действующего законодательства, поведение Пациентов в ООО «Стоматология» (далее по тексту - Клиника), а так же иные вопросы (порядок обращения, права и обязанности Пациента, порядок разрешения споров, порядок получения информации о состоянии здоровья, порядок выдачи медицинской и иной документации, гарантии и оплата медицинских услуг), возникающие между участниками правовых отношений - Пациентом (и/или Заказчиком) и Клиникой. </w:t>
      </w:r>
    </w:p>
    <w:p w:rsidR="005A4DA4" w:rsidRDefault="005A4DA4" w:rsidP="005A4D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разработаны в целях реализации предусмотренных законом прав пациента, создание наиболее благоприятных возможностей для получения пациентом квалифицированного обследования и лечения. </w:t>
      </w:r>
    </w:p>
    <w:p w:rsidR="005A4DA4" w:rsidRDefault="005A4DA4" w:rsidP="005A4D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принципом нашей работы является индивидуальный подход и уважение к каждому обратившемуся в Клинику. </w:t>
      </w:r>
    </w:p>
    <w:p w:rsidR="005A4DA4" w:rsidRDefault="005A4DA4" w:rsidP="005A4D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выполнять настоящие правила. Только при полном сотрудничестве между персоналом и пациентом, возможно, достичь положительного результата в лечении. </w:t>
      </w:r>
    </w:p>
    <w:p w:rsidR="005A4DA4" w:rsidRDefault="005A4DA4" w:rsidP="005A4DA4">
      <w:pPr>
        <w:pStyle w:val="Default"/>
        <w:ind w:firstLine="708"/>
        <w:jc w:val="both"/>
        <w:rPr>
          <w:sz w:val="28"/>
          <w:szCs w:val="28"/>
        </w:rPr>
      </w:pPr>
    </w:p>
    <w:p w:rsidR="005A4DA4" w:rsidRDefault="005A4DA4" w:rsidP="005A4DA4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обращения пациентов.</w:t>
      </w:r>
    </w:p>
    <w:p w:rsidR="005A4DA4" w:rsidRDefault="005A4DA4" w:rsidP="005A4DA4">
      <w:pPr>
        <w:pStyle w:val="Default"/>
        <w:ind w:left="720"/>
        <w:rPr>
          <w:sz w:val="28"/>
          <w:szCs w:val="28"/>
        </w:rPr>
      </w:pP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«Стоматология» является частной медицинской организацией, в ней оказывается платная медицинская помощь.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пациентов осуществляется по предварительной записи. Запись на прием к специалисту осуществляется у администраторов клиники при личном обращении, по телефону </w:t>
      </w:r>
      <w:r>
        <w:rPr>
          <w:i/>
          <w:iCs/>
          <w:sz w:val="31"/>
          <w:szCs w:val="31"/>
        </w:rPr>
        <w:t>8 (3842) 37-56-56, 8-923-507-8888</w:t>
      </w:r>
      <w:r>
        <w:rPr>
          <w:sz w:val="28"/>
          <w:szCs w:val="28"/>
        </w:rPr>
        <w:t xml:space="preserve">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пациента осуществляется при предъявлении документа удостоверяющего личность. Так же документ удостоверяющий личность предъявляют законные представители несовершеннолетнего ребенка или недееспособного гражданина. Прием в экстренных ситуациях ведется по мере высвобождения врача соответствующей специальности.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первичном обращении пациента администраторы Клиники заполняют медицинскую карту амбулаторного больного. Составляют договор оказания платных стоматологических услуг. Медицинская карта Пациента является собственностью Клиники, хранится в Клинике, на руки не выдается, в кабинет переносится администратором, доктором или ассистентом. Рентгеновские снимки, другие результаты обследований являются частью медицинской карты и хранятся в ней.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подписывает договор на оказание платных стоматологических услуг, информированное добровольное согласие на медицинское вмешательство, отказ от медицинского вмешательства, анкета здоровья, соглашение о расторжении договора на оказание платных медицинских </w:t>
      </w:r>
      <w:r>
        <w:rPr>
          <w:sz w:val="28"/>
          <w:szCs w:val="28"/>
        </w:rPr>
        <w:lastRenderedPageBreak/>
        <w:t xml:space="preserve">услуг, согласие на обработку персональных данных. За гражданина, признанного недееспособным, подписывают его законные представители на основании предъявления соответствующих документов.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до 14 лет </w:t>
      </w:r>
      <w:r>
        <w:rPr>
          <w:sz w:val="28"/>
          <w:szCs w:val="28"/>
        </w:rPr>
        <w:t xml:space="preserve">не имеют права подписывать договор, информированное согласие. Договор и другую медицинскую документацию могут подписывать только законные представители: родители, усыновители, опекуны, попечители. Не являются законными представителями, если они не опекуны, и не попечители (бабушки, дедушки, тети, дяди, братья, сестры, гувернантки, няни, водители, охранники и т.д.). Дети на прием должны приходить в сопровождении законных представителей.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с 14-18 лет </w:t>
      </w:r>
      <w:r>
        <w:rPr>
          <w:sz w:val="28"/>
          <w:szCs w:val="28"/>
        </w:rPr>
        <w:t xml:space="preserve">имеют право подписывать договор при условии </w:t>
      </w:r>
      <w:r>
        <w:rPr>
          <w:sz w:val="31"/>
          <w:szCs w:val="31"/>
        </w:rPr>
        <w:t>письменного согласия законных представителей на совершение сделки</w:t>
      </w:r>
      <w:r>
        <w:rPr>
          <w:sz w:val="28"/>
          <w:szCs w:val="28"/>
        </w:rPr>
        <w:t xml:space="preserve">. Ребенок должен принести паспорт, согласие прикрепляется к нашему экземпляру договора и хранится в карте. Информированное согласие ребенок имеет право подписывать с 15 лет, также с 15 лет разрешается предоставлять информацию о состоянии здоровья лично.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в целях безопасности в помещении Клиники ведется видеонаблюдение.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</w:p>
    <w:p w:rsidR="005A4DA4" w:rsidRDefault="005A4DA4" w:rsidP="005A4DA4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пациентов</w:t>
      </w:r>
      <w:r w:rsidR="00E35FB1">
        <w:rPr>
          <w:b/>
          <w:bCs/>
          <w:sz w:val="28"/>
          <w:szCs w:val="28"/>
        </w:rPr>
        <w:t>.</w:t>
      </w:r>
    </w:p>
    <w:p w:rsidR="005A4DA4" w:rsidRDefault="005A4DA4" w:rsidP="005A4DA4">
      <w:pPr>
        <w:pStyle w:val="Default"/>
        <w:ind w:left="720"/>
        <w:rPr>
          <w:sz w:val="28"/>
          <w:szCs w:val="28"/>
        </w:rPr>
      </w:pP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Пациент имеет право на: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врача.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Уважительное и гуманное отношение со стороны медицинского и обслуживающего персонала.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Обследование, лечение в условиях, соответствующих санитарно-гигиеническим требованиям.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Облегчение боли, связанной с заболеванием и (или) медицинским вмешательством, доступными способами и средствами. </w:t>
      </w:r>
    </w:p>
    <w:p w:rsidR="005A4DA4" w:rsidRDefault="005A4DA4" w:rsidP="005A4DA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Добровольное согласие на медицинское вмешательство в соответствии с законодательством.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своих правах и обязанностях и состоянии своего здоровья, а также на выбор лиц, которым в интересах пациента может быть передана информация о состоянии его здоровья.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медицинского вмешательства. </w:t>
      </w:r>
    </w:p>
    <w:p w:rsidR="00E35FB1" w:rsidRDefault="00E35FB1" w:rsidP="00E35FB1">
      <w:pPr>
        <w:pStyle w:val="Default"/>
        <w:ind w:firstLine="360"/>
        <w:jc w:val="both"/>
        <w:rPr>
          <w:sz w:val="28"/>
          <w:szCs w:val="28"/>
        </w:rPr>
      </w:pP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Пациент обязан: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режим работы Клиники.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настоящие правила внутреннего распорядка Клиники для пациентов.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Соблюдать правила поведения в общественных местах. </w:t>
      </w:r>
    </w:p>
    <w:p w:rsidR="005A4DA4" w:rsidRDefault="005A4DA4" w:rsidP="00E35FB1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санитарно-эпидемиологический режим (верхнюю одежду оставлять в гардеробе, проходить в помещение Клиники в бахилах). Бахилы можно получить у администраторов.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предписания лечащего врача, сотрудничать с врачом на всех этапах оказания медицинской помощи.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Уважительно относиться к медицинским работникам и персоналу Клиники. Соблюдать этику в общении с персоналом.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доброжелательное и вежливое отношение к другим пациентам, соблюдать очередность.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Приходить на прием в установленное время. При невозможности явиться в указанное время заблаговременно предупредить администраторов Клиники. Администраторы подберут для Вас другое удобное время.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врачу, оказывающему медицинскую помощь, известную и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 относится к имуществу Клиники.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источников пожара и иных источников, угрожающих общественной безопасности, Пациент должен незамедлительно сообщить об этом администратору или другому сотруднику Клиники. </w:t>
      </w:r>
    </w:p>
    <w:p w:rsidR="00E35FB1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приходить в Клинику в состоянии алкогольного, наркотического, токсического опьянения. </w:t>
      </w:r>
    </w:p>
    <w:p w:rsidR="00E35FB1" w:rsidRDefault="00E35FB1" w:rsidP="00E35FB1">
      <w:pPr>
        <w:pStyle w:val="Default"/>
        <w:ind w:firstLine="360"/>
        <w:jc w:val="both"/>
        <w:rPr>
          <w:sz w:val="28"/>
          <w:szCs w:val="28"/>
        </w:rPr>
      </w:pPr>
    </w:p>
    <w:p w:rsidR="005A4DA4" w:rsidRDefault="005A4DA4" w:rsidP="00E35FB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разрешения споров</w:t>
      </w:r>
      <w:r w:rsidR="00E35FB1">
        <w:rPr>
          <w:b/>
          <w:bCs/>
          <w:sz w:val="28"/>
          <w:szCs w:val="28"/>
        </w:rPr>
        <w:t>.</w:t>
      </w:r>
    </w:p>
    <w:p w:rsidR="00E35FB1" w:rsidRDefault="00E35FB1" w:rsidP="00E35FB1">
      <w:pPr>
        <w:pStyle w:val="Default"/>
        <w:ind w:left="720"/>
        <w:rPr>
          <w:sz w:val="28"/>
          <w:szCs w:val="28"/>
        </w:rPr>
      </w:pP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конфликтных ситуаций пациент или его законный представитель имеет право непосредственно обратиться к администрации Клиники: директору и/или главному врачу, лично в часы приема или обратиться в письменной форме.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в течение 10 дней по существу поставленных вопросов. </w:t>
      </w:r>
    </w:p>
    <w:p w:rsidR="005A4DA4" w:rsidRDefault="005A4DA4" w:rsidP="00E35FB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качества медицинской помощи спор между сторонами рассматривается врачебной комиссией Клиники. </w:t>
      </w:r>
    </w:p>
    <w:p w:rsidR="00E35FB1" w:rsidRDefault="00E35FB1" w:rsidP="00E35FB1">
      <w:pPr>
        <w:pStyle w:val="Default"/>
        <w:ind w:firstLine="360"/>
        <w:jc w:val="both"/>
        <w:rPr>
          <w:sz w:val="28"/>
          <w:szCs w:val="28"/>
        </w:rPr>
      </w:pPr>
    </w:p>
    <w:p w:rsidR="005A4DA4" w:rsidRDefault="005A4DA4" w:rsidP="00E35F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получения информации</w:t>
      </w:r>
    </w:p>
    <w:p w:rsidR="00E35FB1" w:rsidRDefault="005A4DA4" w:rsidP="00E35F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состоянии здоровья пациента</w:t>
      </w:r>
      <w:r w:rsidR="00E35FB1">
        <w:rPr>
          <w:b/>
          <w:bCs/>
          <w:sz w:val="28"/>
          <w:szCs w:val="28"/>
        </w:rPr>
        <w:t>.</w:t>
      </w:r>
    </w:p>
    <w:p w:rsidR="005A4DA4" w:rsidRDefault="005A4DA4" w:rsidP="005A4DA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4DA4" w:rsidRDefault="005A4DA4" w:rsidP="00E35F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иными должностными лицами Клиники. Она должна содержать сведения о результатах обследования, наличии заболевания, диагнозе и прогнозе, методах обследования и </w:t>
      </w:r>
      <w:r>
        <w:rPr>
          <w:sz w:val="28"/>
          <w:szCs w:val="28"/>
        </w:rPr>
        <w:lastRenderedPageBreak/>
        <w:t xml:space="preserve">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 </w:t>
      </w:r>
    </w:p>
    <w:p w:rsidR="00724F68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недееспособных принять осознанное решение, - супругу (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 xml:space="preserve">), а при его (ее) отсутствии - близким родственникам. В случае отказа пациента от получения информации о состоянии своего здоровья делается соответствующая запись в медицинской документации.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 </w:t>
      </w:r>
    </w:p>
    <w:p w:rsidR="00724F68" w:rsidRDefault="00724F68" w:rsidP="00724F68">
      <w:pPr>
        <w:pStyle w:val="Default"/>
        <w:ind w:firstLine="708"/>
        <w:jc w:val="both"/>
        <w:rPr>
          <w:sz w:val="28"/>
          <w:szCs w:val="28"/>
        </w:rPr>
      </w:pPr>
    </w:p>
    <w:p w:rsidR="005A4DA4" w:rsidRDefault="005A4DA4" w:rsidP="00724F68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Порядок выдачи справок,</w:t>
      </w:r>
    </w:p>
    <w:p w:rsidR="005A4DA4" w:rsidRDefault="005A4DA4" w:rsidP="00724F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выписок из медицинской документации</w:t>
      </w:r>
    </w:p>
    <w:p w:rsidR="005A4DA4" w:rsidRDefault="005A4DA4" w:rsidP="00724F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пациенту или другим лицам.</w:t>
      </w:r>
    </w:p>
    <w:p w:rsidR="00724F68" w:rsidRDefault="00724F68" w:rsidP="00724F68">
      <w:pPr>
        <w:pStyle w:val="Default"/>
        <w:jc w:val="center"/>
        <w:rPr>
          <w:sz w:val="28"/>
          <w:szCs w:val="28"/>
        </w:rPr>
      </w:pPr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имеет право непосредственно знакомиться с медицинской документацией, отражающей состояния его здоровья, после заявления и в стенах Клиники. По требованию пациента ему предоставляются копия медицинской документации. </w:t>
      </w:r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медицинской документации выдаются в течение </w:t>
      </w:r>
      <w:r w:rsidR="006370A4">
        <w:rPr>
          <w:sz w:val="28"/>
          <w:szCs w:val="28"/>
        </w:rPr>
        <w:t>10</w:t>
      </w:r>
      <w:r>
        <w:rPr>
          <w:sz w:val="28"/>
          <w:szCs w:val="28"/>
        </w:rPr>
        <w:t xml:space="preserve"> дней. При получении пациент оформляет расписку в получении. </w:t>
      </w:r>
      <w:bookmarkStart w:id="0" w:name="_GoBack"/>
      <w:bookmarkEnd w:id="0"/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для налоговой инспекции по возврату подоходного налога за медицинские услуги выдает администратор Клиники. Справка выдается в течение 30 дней после обращения при наличии кассовых чеков или квитанций подтверждающих оплату медицинских услуг. Платежные документы (кассовые чеки) не восстанавливаются. </w:t>
      </w:r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Копии, выписки, справки выдаются родственникам и знакомым только при наличии доверенности. </w:t>
      </w:r>
    </w:p>
    <w:p w:rsidR="00724F68" w:rsidRDefault="00724F68" w:rsidP="00724F68">
      <w:pPr>
        <w:pStyle w:val="Default"/>
        <w:ind w:firstLine="708"/>
        <w:jc w:val="both"/>
        <w:rPr>
          <w:sz w:val="28"/>
          <w:szCs w:val="28"/>
        </w:rPr>
      </w:pPr>
    </w:p>
    <w:p w:rsidR="005A4DA4" w:rsidRDefault="00724F68" w:rsidP="00724F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A4DA4">
        <w:rPr>
          <w:b/>
          <w:bCs/>
          <w:sz w:val="28"/>
          <w:szCs w:val="28"/>
        </w:rPr>
        <w:t>. Оплата</w:t>
      </w:r>
      <w:r>
        <w:rPr>
          <w:b/>
          <w:bCs/>
          <w:sz w:val="28"/>
          <w:szCs w:val="28"/>
        </w:rPr>
        <w:t>.</w:t>
      </w:r>
    </w:p>
    <w:p w:rsidR="00724F68" w:rsidRDefault="00724F68" w:rsidP="00724F68">
      <w:pPr>
        <w:pStyle w:val="Default"/>
        <w:jc w:val="center"/>
        <w:rPr>
          <w:sz w:val="28"/>
          <w:szCs w:val="28"/>
        </w:rPr>
      </w:pPr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лечения определяется врачами Исполнителя при планировании лечения (протезирования) в соответствии с прейскурантом, установленным Исполнителем. </w:t>
      </w:r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информирует Пациента и/или Заказчика о приблизительной стоимости работы до ее начала, стоимость работы отражается в приблизительной смете лечения (протезирования). </w:t>
      </w:r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за оказанную стоматологическую помощь осуществляются через кассу или банковский терминал. </w:t>
      </w:r>
    </w:p>
    <w:p w:rsidR="005A4DA4" w:rsidRDefault="005A4DA4" w:rsidP="00724F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Пациент оплачивает лечение после каждого приёма у врача, если стороны Договора оказания платных стоматологических услуг не договорились об ином. </w:t>
      </w:r>
    </w:p>
    <w:p w:rsidR="00D55A2A" w:rsidRPr="00724F68" w:rsidRDefault="005A4DA4" w:rsidP="00724F68">
      <w:pPr>
        <w:ind w:firstLine="708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724F6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Оплата стоматологических услуг производится в рублях.</w:t>
      </w:r>
    </w:p>
    <w:sectPr w:rsidR="00D55A2A" w:rsidRPr="00724F68" w:rsidSect="005A4DA4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62C"/>
    <w:multiLevelType w:val="hybridMultilevel"/>
    <w:tmpl w:val="A766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1E"/>
    <w:rsid w:val="00001C30"/>
    <w:rsid w:val="0000402D"/>
    <w:rsid w:val="000444DD"/>
    <w:rsid w:val="000E16A4"/>
    <w:rsid w:val="0017560E"/>
    <w:rsid w:val="001D31C4"/>
    <w:rsid w:val="00207EA8"/>
    <w:rsid w:val="0023397F"/>
    <w:rsid w:val="00241108"/>
    <w:rsid w:val="00293A41"/>
    <w:rsid w:val="00293F27"/>
    <w:rsid w:val="002A146B"/>
    <w:rsid w:val="002D69E3"/>
    <w:rsid w:val="00433631"/>
    <w:rsid w:val="004449A5"/>
    <w:rsid w:val="00491A77"/>
    <w:rsid w:val="00493091"/>
    <w:rsid w:val="004B2B31"/>
    <w:rsid w:val="00517717"/>
    <w:rsid w:val="005A4DA4"/>
    <w:rsid w:val="00600E4E"/>
    <w:rsid w:val="006370A4"/>
    <w:rsid w:val="00672ED5"/>
    <w:rsid w:val="00681D8C"/>
    <w:rsid w:val="006D5120"/>
    <w:rsid w:val="00724F68"/>
    <w:rsid w:val="007626C0"/>
    <w:rsid w:val="007A20F6"/>
    <w:rsid w:val="007A4E7D"/>
    <w:rsid w:val="008204A5"/>
    <w:rsid w:val="00826CC3"/>
    <w:rsid w:val="008364FD"/>
    <w:rsid w:val="00890610"/>
    <w:rsid w:val="008A3DBB"/>
    <w:rsid w:val="00930A7C"/>
    <w:rsid w:val="0095199D"/>
    <w:rsid w:val="009C69DD"/>
    <w:rsid w:val="00A211A2"/>
    <w:rsid w:val="00A2461E"/>
    <w:rsid w:val="00A5532B"/>
    <w:rsid w:val="00AC3629"/>
    <w:rsid w:val="00AC5994"/>
    <w:rsid w:val="00B5172F"/>
    <w:rsid w:val="00B75FF1"/>
    <w:rsid w:val="00C02A51"/>
    <w:rsid w:val="00C317A8"/>
    <w:rsid w:val="00C7388A"/>
    <w:rsid w:val="00C75404"/>
    <w:rsid w:val="00CB130D"/>
    <w:rsid w:val="00CB5F79"/>
    <w:rsid w:val="00CE34F5"/>
    <w:rsid w:val="00CF4814"/>
    <w:rsid w:val="00D51D5B"/>
    <w:rsid w:val="00D55A2A"/>
    <w:rsid w:val="00D6194F"/>
    <w:rsid w:val="00D646BD"/>
    <w:rsid w:val="00D65E6A"/>
    <w:rsid w:val="00D912C9"/>
    <w:rsid w:val="00E35FB1"/>
    <w:rsid w:val="00EE626A"/>
    <w:rsid w:val="00F22B3C"/>
    <w:rsid w:val="00F251BF"/>
    <w:rsid w:val="00F8033C"/>
    <w:rsid w:val="00F924B4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0C6D"/>
  <w15:docId w15:val="{B5CDECE9-0684-44B1-B5DA-98BD970C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2C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12C9"/>
    <w:pPr>
      <w:spacing w:after="0" w:line="240" w:lineRule="auto"/>
    </w:pPr>
  </w:style>
  <w:style w:type="table" w:styleId="a4">
    <w:name w:val="Table Grid"/>
    <w:basedOn w:val="a1"/>
    <w:rsid w:val="002D6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D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Осокин</cp:lastModifiedBy>
  <cp:revision>3</cp:revision>
  <cp:lastPrinted>2017-03-09T05:06:00Z</cp:lastPrinted>
  <dcterms:created xsi:type="dcterms:W3CDTF">2018-03-03T02:53:00Z</dcterms:created>
  <dcterms:modified xsi:type="dcterms:W3CDTF">2024-01-29T08:45:00Z</dcterms:modified>
</cp:coreProperties>
</file>